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0858B9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0858B9"/>
          <w:sz w:val="36"/>
          <w:szCs w:val="36"/>
          <w:shd w:val="clear" w:color="auto" w:fill="FFFFFF"/>
        </w:rPr>
        <w:t>研究生复试费缴费详细流程图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6"/>
          <w:szCs w:val="36"/>
        </w:rPr>
        <w:t>一、西南大学学籍学生的缴费指南：  </w:t>
      </w:r>
    </w:p>
    <w:p w:rsidR="008C19CE" w:rsidRP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第1步：登录网上缴费平台（</w:t>
      </w:r>
      <w:hyperlink r:id="rId7" w:history="1">
        <w:r w:rsidRPr="00873ABE">
          <w:rPr>
            <w:rStyle w:val="a6"/>
            <w:rFonts w:ascii="微软雅黑" w:eastAsia="微软雅黑" w:hAnsi="微软雅黑" w:hint="eastAsia"/>
            <w:sz w:val="30"/>
            <w:szCs w:val="30"/>
          </w:rPr>
          <w:t>http://upay.swu.edu.cn/payment/login.jsp</w:t>
        </w:r>
      </w:hyperlink>
      <w:r>
        <w:rPr>
          <w:rFonts w:ascii="微软雅黑" w:eastAsia="微软雅黑" w:hAnsi="微软雅黑" w:hint="eastAsia"/>
          <w:color w:val="333333"/>
          <w:sz w:val="30"/>
          <w:szCs w:val="30"/>
        </w:rPr>
        <w:t>）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，</w:t>
      </w:r>
      <w:r>
        <w:rPr>
          <w:rFonts w:ascii="微软雅黑" w:eastAsia="微软雅黑" w:hAnsi="微软雅黑" w:hint="eastAsia"/>
          <w:color w:val="FF0000"/>
          <w:sz w:val="30"/>
          <w:szCs w:val="30"/>
        </w:rPr>
        <w:t>用户名为考生编号、初始密码为</w:t>
      </w:r>
      <w:r w:rsidR="00A50FA2">
        <w:rPr>
          <w:rFonts w:ascii="微软雅黑" w:eastAsia="微软雅黑" w:hAnsi="微软雅黑" w:hint="eastAsia"/>
          <w:color w:val="FF0000"/>
          <w:sz w:val="30"/>
          <w:szCs w:val="30"/>
        </w:rPr>
        <w:t>身份证号码或</w:t>
      </w:r>
      <w:r>
        <w:rPr>
          <w:rFonts w:ascii="微软雅黑" w:eastAsia="微软雅黑" w:hAnsi="微软雅黑" w:hint="eastAsia"/>
          <w:color w:val="FF0000"/>
          <w:sz w:val="30"/>
          <w:szCs w:val="30"/>
        </w:rPr>
        <w:t>6个0，输入验证码后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，点击“登录”按钮。</w:t>
      </w:r>
      <w:bookmarkStart w:id="0" w:name="_GoBack"/>
      <w:bookmarkEnd w:id="0"/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>
            <wp:extent cx="5534025" cy="3956828"/>
            <wp:effectExtent l="0" t="0" r="0" b="5715"/>
            <wp:docPr id="7" name="图片 7" descr="http://xwcm.swu.edu.cn/u/cms/xwcm/201903/081123170fhg_3-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wcm.swu.edu.cn/u/cms/xwcm/201903/081123170fhg_3-8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25" cy="395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第2步：点击左上方“费用支付”界面，在费用项列表内选中（打勾）“研究生复试费”，点击右下方“支付按钮”。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lastRenderedPageBreak/>
        <w:drawing>
          <wp:inline distT="0" distB="0" distL="0" distR="0">
            <wp:extent cx="5845923" cy="1971675"/>
            <wp:effectExtent l="0" t="0" r="2540" b="0"/>
            <wp:docPr id="6" name="图片 6" descr="http://xwcm.swu.edu.cn/u/cms/xwcm/201903/08112355kedq_3-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wcm.swu.edu.cn/u/cms/xwcm/201903/08112355kedq_3-8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851" cy="198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第3步：在跳出费用信息确认窗口（如下图），请确认上面信息准确无误后，点击左下方“是”按钮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21"/>
          <w:szCs w:val="21"/>
        </w:rPr>
        <w:t> </w:t>
      </w:r>
      <w:r>
        <w:rPr>
          <w:rFonts w:ascii="微软雅黑" w:eastAsia="微软雅黑" w:hAnsi="微软雅黑"/>
          <w:noProof/>
          <w:color w:val="353535"/>
          <w:sz w:val="21"/>
          <w:szCs w:val="21"/>
        </w:rPr>
        <w:drawing>
          <wp:inline distT="0" distB="0" distL="0" distR="0">
            <wp:extent cx="3095625" cy="2809875"/>
            <wp:effectExtent l="0" t="0" r="9525" b="9525"/>
            <wp:docPr id="5" name="图片 5" descr="http://xwcm.swu.edu.cn/u/cms/xwcm/201903/08112431cu0r_3-8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wcm.swu.edu.cn/u/cms/xwcm/201903/08112431cu0r_3-8-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21"/>
          <w:szCs w:val="21"/>
        </w:rPr>
        <w:br/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第4步：选择支付（</w:t>
      </w:r>
      <w:proofErr w:type="gramStart"/>
      <w:r>
        <w:rPr>
          <w:rFonts w:ascii="微软雅黑" w:eastAsia="微软雅黑" w:hAnsi="微软雅黑" w:hint="eastAsia"/>
          <w:color w:val="353535"/>
          <w:sz w:val="30"/>
          <w:szCs w:val="30"/>
        </w:rPr>
        <w:t>微信或</w:t>
      </w:r>
      <w:proofErr w:type="gramEnd"/>
      <w:r>
        <w:rPr>
          <w:rFonts w:ascii="微软雅黑" w:eastAsia="微软雅黑" w:hAnsi="微软雅黑" w:hint="eastAsia"/>
          <w:color w:val="353535"/>
          <w:sz w:val="30"/>
          <w:szCs w:val="30"/>
        </w:rPr>
        <w:t>支付宝、银行卡）方式后，，请大家保证相关支付平台内余额充足。点击下一步进入付款页面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lastRenderedPageBreak/>
        <w:drawing>
          <wp:inline distT="0" distB="0" distL="0" distR="0">
            <wp:extent cx="5429250" cy="1764079"/>
            <wp:effectExtent l="0" t="0" r="0" b="7620"/>
            <wp:docPr id="4" name="图片 4" descr="http://xwcm.swu.edu.cn/u/cms/xwcm/201903/08124544tfnh_3-8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wcm.swu.edu.cn/u/cms/xwcm/201903/08124544tfnh_3-8-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11" cy="177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（若需要发票信息可确认左下方“发票信息”中修改）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br/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第5步：支付页面出现有</w:t>
      </w:r>
      <w:proofErr w:type="gramStart"/>
      <w:r>
        <w:rPr>
          <w:rFonts w:ascii="微软雅黑" w:eastAsia="微软雅黑" w:hAnsi="微软雅黑" w:hint="eastAsia"/>
          <w:color w:val="353535"/>
          <w:sz w:val="30"/>
          <w:szCs w:val="30"/>
        </w:rPr>
        <w:t>二维码的</w:t>
      </w:r>
      <w:proofErr w:type="gramEnd"/>
      <w:r>
        <w:rPr>
          <w:rFonts w:ascii="微软雅黑" w:eastAsia="微软雅黑" w:hAnsi="微软雅黑" w:hint="eastAsia"/>
          <w:color w:val="353535"/>
          <w:sz w:val="30"/>
          <w:szCs w:val="30"/>
        </w:rPr>
        <w:t>支付界面，请扫描</w:t>
      </w:r>
      <w:proofErr w:type="gramStart"/>
      <w:r>
        <w:rPr>
          <w:rFonts w:ascii="微软雅黑" w:eastAsia="微软雅黑" w:hAnsi="微软雅黑" w:hint="eastAsia"/>
          <w:color w:val="353535"/>
          <w:sz w:val="30"/>
          <w:szCs w:val="30"/>
        </w:rPr>
        <w:t>二维码进行</w:t>
      </w:r>
      <w:proofErr w:type="gramEnd"/>
      <w:r>
        <w:rPr>
          <w:rFonts w:ascii="微软雅黑" w:eastAsia="微软雅黑" w:hAnsi="微软雅黑" w:hint="eastAsia"/>
          <w:color w:val="353535"/>
          <w:sz w:val="30"/>
          <w:szCs w:val="30"/>
        </w:rPr>
        <w:t>支付。如下图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drawing>
          <wp:inline distT="0" distB="0" distL="0" distR="0">
            <wp:extent cx="14601825" cy="2371725"/>
            <wp:effectExtent l="0" t="0" r="9525" b="9525"/>
            <wp:docPr id="3" name="图片 3" descr="http://xwcm.swu.edu.cn/u/cms/xwcm/201903/081247115m9u_3-8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wcm.swu.edu.cn/u/cms/xwcm/201903/081247115m9u_3-8-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18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FF0000"/>
          <w:sz w:val="36"/>
          <w:szCs w:val="36"/>
        </w:rPr>
        <w:t>西南大学在籍的考研考生的专</w:t>
      </w:r>
      <w:proofErr w:type="gramStart"/>
      <w:r>
        <w:rPr>
          <w:rFonts w:ascii="微软雅黑" w:eastAsia="微软雅黑" w:hAnsi="微软雅黑" w:hint="eastAsia"/>
          <w:color w:val="FF0000"/>
          <w:sz w:val="36"/>
          <w:szCs w:val="36"/>
        </w:rPr>
        <w:t>属特别</w:t>
      </w:r>
      <w:proofErr w:type="gramEnd"/>
      <w:r>
        <w:rPr>
          <w:rFonts w:ascii="微软雅黑" w:eastAsia="微软雅黑" w:hAnsi="微软雅黑" w:hint="eastAsia"/>
          <w:color w:val="FF0000"/>
          <w:sz w:val="36"/>
          <w:szCs w:val="36"/>
        </w:rPr>
        <w:t>说明：</w:t>
      </w:r>
      <w:r>
        <w:rPr>
          <w:rFonts w:ascii="微软雅黑" w:eastAsia="微软雅黑" w:hAnsi="微软雅黑" w:hint="eastAsia"/>
          <w:color w:val="FF0000"/>
          <w:sz w:val="29"/>
          <w:szCs w:val="29"/>
        </w:rPr>
        <w:t>只有缴纳“研究生复试费”，或查看“研究生复试费”这一项收费情况时，在学生缴费平台上的“用户名、密码”，必须使用你的身份证号码才能登录进该系统；其它项目的缴费或查询，需要登录该缴费平台时，</w:t>
      </w:r>
      <w:r>
        <w:rPr>
          <w:rFonts w:ascii="微软雅黑" w:eastAsia="微软雅黑" w:hAnsi="微软雅黑" w:hint="eastAsia"/>
          <w:color w:val="FF0000"/>
          <w:sz w:val="29"/>
          <w:szCs w:val="29"/>
        </w:rPr>
        <w:lastRenderedPageBreak/>
        <w:t>请务必使用你的学号录入“用户名、密码”栏进行登录。请务必注意！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6"/>
          <w:szCs w:val="36"/>
        </w:rPr>
        <w:br/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6"/>
          <w:szCs w:val="36"/>
        </w:rPr>
        <w:br/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6"/>
          <w:szCs w:val="36"/>
        </w:rPr>
        <w:t>二、非西南大学学籍学生的缴费指南：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21"/>
          <w:szCs w:val="21"/>
        </w:rPr>
        <w:br/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第1步：登录网上缴费平台（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http://upay.swu.edu.cn/payment/login.jsp</w:t>
      </w:r>
      <w:r>
        <w:rPr>
          <w:rFonts w:ascii="微软雅黑" w:eastAsia="微软雅黑" w:hAnsi="微软雅黑" w:hint="eastAsia"/>
          <w:color w:val="353535"/>
          <w:sz w:val="30"/>
          <w:szCs w:val="30"/>
        </w:rPr>
        <w:t>），点击“注册”。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6"/>
          <w:szCs w:val="36"/>
        </w:rPr>
        <w:drawing>
          <wp:inline distT="0" distB="0" distL="0" distR="0">
            <wp:extent cx="5641702" cy="3124200"/>
            <wp:effectExtent l="0" t="0" r="0" b="0"/>
            <wp:docPr id="2" name="图片 2" descr="http://xwcm.swu.edu.cn/u/cms/xwcm/201903/08124901plpp_3-8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wcm.swu.edu.cn/u/cms/xwcm/201903/08124901plpp_3-8-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852" cy="312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6"/>
          <w:szCs w:val="36"/>
        </w:rPr>
        <w:lastRenderedPageBreak/>
        <w:br/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第2步：对于新用户，必须点击 “注册” 按钮，进入注册界面如下图所示.在注册界面中，输入注册信息点击 “提交” 按钮，完成注册。（注：红色 星号所标注的输入项为必填项）。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drawing>
          <wp:inline distT="0" distB="0" distL="0" distR="0">
            <wp:extent cx="4772025" cy="3752850"/>
            <wp:effectExtent l="0" t="0" r="9525" b="0"/>
            <wp:docPr id="1" name="图片 1" descr="http://xwcm.swu.edu.cn/u/cms/xwcm/201903/08124935bqwi_3-8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wcm.swu.edu.cn/u/cms/xwcm/201903/08124935bqwi_3-8-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br/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53535"/>
          <w:sz w:val="30"/>
          <w:szCs w:val="30"/>
        </w:rPr>
        <w:t>第3步：登录  注册完成后，输入注册时的用户名、密码（</w:t>
      </w:r>
      <w:r>
        <w:rPr>
          <w:rFonts w:hint="eastAsia"/>
          <w:color w:val="FF0000"/>
          <w:sz w:val="30"/>
          <w:szCs w:val="30"/>
        </w:rPr>
        <w:t>必须用你的身份证号码录入（否则无法登录进入学生缴费平台，请特别注意</w:t>
      </w:r>
      <w:r>
        <w:rPr>
          <w:rFonts w:hint="eastAsia"/>
          <w:color w:val="353535"/>
          <w:sz w:val="30"/>
          <w:szCs w:val="30"/>
        </w:rPr>
        <w:t>）、验证码，点击 “登录” 按钮，如果用户名和密码正确，便可登录进入缴费平台系统。（缴费操作流程具体见上面的“一、西南大学学籍学生的缴费指南” ）。</w:t>
      </w:r>
    </w:p>
    <w:p w:rsidR="002F4860" w:rsidRPr="008C19CE" w:rsidRDefault="002F4860" w:rsidP="002F4860">
      <w:pPr>
        <w:jc w:val="center"/>
      </w:pPr>
    </w:p>
    <w:sectPr w:rsidR="002F4860" w:rsidRPr="008C1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93" w:rsidRDefault="00581193" w:rsidP="00A50FA2">
      <w:r>
        <w:separator/>
      </w:r>
    </w:p>
  </w:endnote>
  <w:endnote w:type="continuationSeparator" w:id="0">
    <w:p w:rsidR="00581193" w:rsidRDefault="00581193" w:rsidP="00A5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93" w:rsidRDefault="00581193" w:rsidP="00A50FA2">
      <w:r>
        <w:separator/>
      </w:r>
    </w:p>
  </w:footnote>
  <w:footnote w:type="continuationSeparator" w:id="0">
    <w:p w:rsidR="00581193" w:rsidRDefault="00581193" w:rsidP="00A50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60"/>
    <w:rsid w:val="00291600"/>
    <w:rsid w:val="002F4860"/>
    <w:rsid w:val="00581193"/>
    <w:rsid w:val="008C19CE"/>
    <w:rsid w:val="00A5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C19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C19C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C19CE"/>
    <w:rPr>
      <w:sz w:val="18"/>
      <w:szCs w:val="18"/>
    </w:rPr>
  </w:style>
  <w:style w:type="character" w:styleId="a6">
    <w:name w:val="Hyperlink"/>
    <w:basedOn w:val="a0"/>
    <w:uiPriority w:val="99"/>
    <w:unhideWhenUsed/>
    <w:rsid w:val="008C19CE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A50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50FA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50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50F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C19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C19C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C19CE"/>
    <w:rPr>
      <w:sz w:val="18"/>
      <w:szCs w:val="18"/>
    </w:rPr>
  </w:style>
  <w:style w:type="character" w:styleId="a6">
    <w:name w:val="Hyperlink"/>
    <w:basedOn w:val="a0"/>
    <w:uiPriority w:val="99"/>
    <w:unhideWhenUsed/>
    <w:rsid w:val="008C19CE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A50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50FA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50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50F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upay.swu.edu.cn/payment/login.jsp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6</Pages>
  <Words>130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万余</dc:creator>
  <cp:lastModifiedBy>ml820</cp:lastModifiedBy>
  <cp:revision>2</cp:revision>
  <dcterms:created xsi:type="dcterms:W3CDTF">2019-03-21T00:10:00Z</dcterms:created>
  <dcterms:modified xsi:type="dcterms:W3CDTF">2019-03-22T07:14:00Z</dcterms:modified>
</cp:coreProperties>
</file>