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A7E" w:rsidRPr="00476A7E" w:rsidRDefault="00476A7E" w:rsidP="00476A7E">
      <w:pPr>
        <w:kinsoku w:val="0"/>
        <w:overflowPunct w:val="0"/>
        <w:autoSpaceDE w:val="0"/>
        <w:autoSpaceDN w:val="0"/>
        <w:adjustRightInd w:val="0"/>
        <w:spacing w:line="560" w:lineRule="exact"/>
        <w:ind w:left="1181" w:hanging="821"/>
        <w:jc w:val="center"/>
        <w:outlineLvl w:val="0"/>
        <w:rPr>
          <w:rFonts w:ascii="方正小标宋_GBK" w:eastAsia="方正小标宋_GBK" w:hAnsi="方正小标宋_GBK" w:cs="方正小标宋_GBK"/>
          <w:bCs/>
          <w:spacing w:val="2"/>
          <w:kern w:val="44"/>
          <w:sz w:val="44"/>
          <w:szCs w:val="20"/>
        </w:rPr>
      </w:pPr>
      <w:bookmarkStart w:id="0" w:name="_Toc268"/>
      <w:bookmarkStart w:id="1" w:name="_GoBack"/>
      <w:bookmarkEnd w:id="1"/>
      <w:r w:rsidRPr="00476A7E">
        <w:rPr>
          <w:rFonts w:ascii="方正小标宋_GBK" w:eastAsia="方正小标宋_GBK" w:hAnsi="方正小标宋_GBK" w:cs="方正小标宋_GBK" w:hint="eastAsia"/>
          <w:bCs/>
          <w:spacing w:val="2"/>
          <w:kern w:val="44"/>
          <w:sz w:val="44"/>
          <w:szCs w:val="20"/>
        </w:rPr>
        <w:t>西南大学2023年硕士考生诚信复试承诺书</w:t>
      </w:r>
      <w:bookmarkEnd w:id="0"/>
    </w:p>
    <w:p w:rsidR="00476A7E" w:rsidRPr="00476A7E" w:rsidRDefault="00476A7E" w:rsidP="00476A7E">
      <w:pPr>
        <w:kinsoku w:val="0"/>
        <w:overflowPunct w:val="0"/>
        <w:autoSpaceDE w:val="0"/>
        <w:autoSpaceDN w:val="0"/>
        <w:adjustRightInd w:val="0"/>
        <w:spacing w:before="5" w:line="170" w:lineRule="exact"/>
        <w:rPr>
          <w:rFonts w:ascii="Times New Roman" w:eastAsia="Times New Roman" w:hAnsi="Times New Roman" w:cs="Times New Roman"/>
          <w:kern w:val="0"/>
          <w:sz w:val="17"/>
          <w:szCs w:val="20"/>
        </w:rPr>
      </w:pPr>
    </w:p>
    <w:p w:rsidR="00476A7E" w:rsidRPr="00476A7E" w:rsidRDefault="00476A7E" w:rsidP="00476A7E">
      <w:pPr>
        <w:kinsoku w:val="0"/>
        <w:overflowPunct w:val="0"/>
        <w:autoSpaceDE w:val="0"/>
        <w:autoSpaceDN w:val="0"/>
        <w:adjustRightInd w:val="0"/>
        <w:spacing w:line="200" w:lineRule="exact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仿宋" w:eastAsia="仿宋" w:hAnsi="Times New Roman" w:cs="Times New Roman"/>
          <w:kern w:val="0"/>
          <w:sz w:val="30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我是参加西南大学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202</w:t>
      </w:r>
      <w:r w:rsidRPr="00476A7E">
        <w:rPr>
          <w:rFonts w:ascii="Times New Roman" w:eastAsia="仿宋" w:hAnsi="Times New Roman" w:cs="Times New Roman" w:hint="eastAsia"/>
          <w:kern w:val="0"/>
          <w:sz w:val="32"/>
          <w:szCs w:val="20"/>
        </w:rPr>
        <w:t>3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年硕士研究生复试的考生，我已认真阅读《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202</w:t>
      </w:r>
      <w:r w:rsidRPr="00476A7E">
        <w:rPr>
          <w:rFonts w:ascii="Times New Roman" w:eastAsia="仿宋" w:hAnsi="Times New Roman" w:cs="Times New Roman" w:hint="eastAsia"/>
          <w:kern w:val="0"/>
          <w:sz w:val="32"/>
          <w:szCs w:val="20"/>
        </w:rPr>
        <w:t>3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年全国硕士研究生招生工作管理规定》《国家教育考试违规处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理办法》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,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我已清楚了解西南大学硕士研究生招生复试的相关规定和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要求。我已清楚了解，根据《中华人民共和国刑法修正案（九）》，在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法律规定的国家考试中，组织作弊的行为、为他人实施组织作弊提供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作弊器材或者其他帮助的行为、实施考试作弊的行为、向他人非法出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售或者提供考试试题及答案的行为、代替他人或者让他人代替自己参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加考试的行为都将触犯刑法。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我郑重承诺：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一、如实、准确提交报考单位要求提供的有关信息和复试材料。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二、服从报考单位的统一安排，接受报考单位的管理、监督和检查。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三、遵守相关法律和考试纪律、考场规则，诚信考试，不违纪作弊。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四、知悉复试试题及复试内容属国家秘密。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五、遵守复试各项要求，复试中不进行录屏、录音、录像，不私自保存和传播复试有关内容。</w:t>
      </w: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 xml:space="preserve"> 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仿宋" w:hAnsi="Times New Roman" w:cs="Times New Roman"/>
          <w:kern w:val="0"/>
          <w:sz w:val="32"/>
          <w:szCs w:val="20"/>
        </w:rPr>
      </w:pPr>
      <w:r w:rsidRPr="00476A7E">
        <w:rPr>
          <w:rFonts w:ascii="Times New Roman" w:eastAsia="仿宋" w:hAnsi="Times New Roman" w:cs="Times New Roman"/>
          <w:kern w:val="0"/>
          <w:sz w:val="32"/>
          <w:szCs w:val="20"/>
        </w:rPr>
        <w:t>六、如本人有违规或弄虚作假行为，愿意承担由此造成的取消复试资格、录取资格等一切后果，并接受相关处理。</w:t>
      </w:r>
    </w:p>
    <w:p w:rsidR="00476A7E" w:rsidRPr="00476A7E" w:rsidRDefault="00476A7E" w:rsidP="00476A7E">
      <w:pPr>
        <w:autoSpaceDE w:val="0"/>
        <w:autoSpaceDN w:val="0"/>
        <w:adjustRightInd w:val="0"/>
        <w:spacing w:line="560" w:lineRule="exact"/>
        <w:ind w:firstLine="640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D875B8" w:rsidRDefault="00476A7E" w:rsidP="00476A7E">
      <w:pPr>
        <w:tabs>
          <w:tab w:val="left" w:pos="5472"/>
          <w:tab w:val="left" w:pos="8247"/>
        </w:tabs>
        <w:kinsoku w:val="0"/>
        <w:overflowPunct w:val="0"/>
        <w:autoSpaceDE w:val="0"/>
        <w:autoSpaceDN w:val="0"/>
        <w:adjustRightInd w:val="0"/>
        <w:spacing w:line="360" w:lineRule="auto"/>
        <w:ind w:left="4721" w:right="471"/>
        <w:rPr>
          <w:rFonts w:ascii="仿宋" w:eastAsia="仿宋" w:hAnsi="Times New Roman" w:cs="Times New Roman"/>
          <w:kern w:val="0"/>
          <w:sz w:val="30"/>
          <w:szCs w:val="20"/>
        </w:rPr>
      </w:pPr>
      <w:r w:rsidRPr="00476A7E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承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>诺</w:t>
      </w:r>
      <w:r w:rsidRPr="00476A7E">
        <w:rPr>
          <w:rFonts w:ascii="仿宋" w:eastAsia="仿宋" w:hAnsi="Times New Roman" w:cs="Times New Roman"/>
          <w:spacing w:val="2"/>
          <w:kern w:val="0"/>
          <w:sz w:val="30"/>
          <w:szCs w:val="20"/>
        </w:rPr>
        <w:t>人</w:t>
      </w:r>
      <w:r w:rsidRPr="00476A7E">
        <w:rPr>
          <w:rFonts w:ascii="仿宋" w:eastAsia="仿宋" w:hAnsi="Times New Roman" w:cs="Times New Roman"/>
          <w:spacing w:val="-148"/>
          <w:kern w:val="0"/>
          <w:sz w:val="30"/>
          <w:szCs w:val="20"/>
        </w:rPr>
        <w:t>：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>（考生</w:t>
      </w:r>
      <w:r w:rsidRPr="00476A7E">
        <w:rPr>
          <w:rFonts w:ascii="仿宋" w:eastAsia="仿宋" w:hAnsi="Times New Roman" w:cs="Times New Roman"/>
          <w:spacing w:val="-3"/>
          <w:kern w:val="0"/>
          <w:sz w:val="30"/>
          <w:szCs w:val="20"/>
        </w:rPr>
        <w:t>本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 xml:space="preserve">人手写签字） </w:t>
      </w:r>
    </w:p>
    <w:p w:rsidR="00476A7E" w:rsidRPr="00476A7E" w:rsidRDefault="00476A7E" w:rsidP="00476A7E">
      <w:pPr>
        <w:tabs>
          <w:tab w:val="left" w:pos="5472"/>
          <w:tab w:val="left" w:pos="8247"/>
        </w:tabs>
        <w:kinsoku w:val="0"/>
        <w:overflowPunct w:val="0"/>
        <w:autoSpaceDE w:val="0"/>
        <w:autoSpaceDN w:val="0"/>
        <w:adjustRightInd w:val="0"/>
        <w:spacing w:line="360" w:lineRule="auto"/>
        <w:ind w:left="4721" w:right="471"/>
        <w:rPr>
          <w:rFonts w:ascii="Times New Roman" w:eastAsia="Times New Roman" w:hAnsi="Times New Roman" w:cs="Times New Roman"/>
          <w:kern w:val="0"/>
          <w:sz w:val="20"/>
          <w:szCs w:val="20"/>
        </w:rPr>
      </w:pPr>
      <w:r w:rsidRPr="00476A7E">
        <w:rPr>
          <w:rFonts w:ascii="仿宋" w:eastAsia="仿宋" w:hAnsi="Times New Roman" w:cs="Times New Roman"/>
          <w:kern w:val="0"/>
          <w:sz w:val="30"/>
          <w:szCs w:val="20"/>
        </w:rPr>
        <w:t>日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ab/>
        <w:t>期：2</w:t>
      </w:r>
      <w:r w:rsidRPr="00476A7E">
        <w:rPr>
          <w:rFonts w:ascii="仿宋" w:eastAsia="仿宋" w:hAnsi="Times New Roman" w:cs="Times New Roman"/>
          <w:spacing w:val="-2"/>
          <w:kern w:val="0"/>
          <w:sz w:val="30"/>
          <w:szCs w:val="20"/>
        </w:rPr>
        <w:t>0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>2</w:t>
      </w:r>
      <w:r w:rsidRPr="00476A7E">
        <w:rPr>
          <w:rFonts w:ascii="仿宋" w:eastAsia="仿宋" w:hAnsi="Times New Roman" w:cs="Times New Roman" w:hint="eastAsia"/>
          <w:kern w:val="0"/>
          <w:sz w:val="30"/>
          <w:szCs w:val="20"/>
        </w:rPr>
        <w:t>3</w:t>
      </w:r>
      <w:r w:rsidRPr="00476A7E">
        <w:rPr>
          <w:rFonts w:ascii="仿宋" w:eastAsia="仿宋" w:hAnsi="Times New Roman" w:cs="Times New Roman"/>
          <w:spacing w:val="-77"/>
          <w:kern w:val="0"/>
          <w:sz w:val="30"/>
          <w:szCs w:val="20"/>
        </w:rPr>
        <w:t xml:space="preserve"> </w:t>
      </w:r>
      <w:r w:rsidRPr="00476A7E">
        <w:rPr>
          <w:rFonts w:ascii="仿宋" w:eastAsia="仿宋" w:hAnsi="Times New Roman" w:cs="Times New Roman"/>
          <w:kern w:val="0"/>
          <w:sz w:val="30"/>
          <w:szCs w:val="20"/>
        </w:rPr>
        <w:t>年 月 日</w:t>
      </w:r>
    </w:p>
    <w:p w:rsidR="00D87CB5" w:rsidRPr="00476A7E" w:rsidRDefault="00D87CB5"/>
    <w:sectPr w:rsidR="00D87CB5" w:rsidRPr="00476A7E">
      <w:footerReference w:type="default" r:id="rId6"/>
      <w:pgSz w:w="11907" w:h="16840"/>
      <w:pgMar w:top="1400" w:right="1320" w:bottom="1412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B88" w:rsidRDefault="00B02B88">
      <w:r>
        <w:separator/>
      </w:r>
    </w:p>
  </w:endnote>
  <w:endnote w:type="continuationSeparator" w:id="0">
    <w:p w:rsidR="00B02B88" w:rsidRDefault="00B02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94B" w:rsidRDefault="00476A7E">
    <w:pPr>
      <w:kinsoku w:val="0"/>
      <w:overflowPunct w:val="0"/>
      <w:rPr>
        <w:rFonts w:eastAsia="Times New Roman"/>
        <w:sz w:val="10"/>
      </w:rPr>
    </w:pPr>
    <w:r>
      <w:rPr>
        <w:noProof/>
        <w:sz w:val="1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2896235</wp:posOffset>
              </wp:positionH>
              <wp:positionV relativeFrom="paragraph">
                <wp:posOffset>-521335</wp:posOffset>
              </wp:positionV>
              <wp:extent cx="114935" cy="131445"/>
              <wp:effectExtent l="635" t="254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94B" w:rsidRDefault="00476A7E">
                          <w:pPr>
                            <w:pStyle w:val="a3"/>
                            <w:rPr>
                              <w:rFonts w:hint="default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51458">
                            <w:rPr>
                              <w:rFonts w:hint="defaul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28.05pt;margin-top:-41.05pt;width:9.05pt;height:10.3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" filled="f" stroked="f">
              <v:textbox style="mso-fit-shape-to-text:t" inset="0,0,0,0">
                <w:txbxContent>
                  <w:p w:rsidR="0012594B" w:rsidRDefault="00476A7E">
                    <w:pPr>
                      <w:pStyle w:val="a3"/>
                      <w:rPr>
                        <w:rFonts w:hint="default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51458">
                      <w:rPr>
                        <w:rFonts w:hint="defaul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B88" w:rsidRDefault="00B02B88">
      <w:r>
        <w:separator/>
      </w:r>
    </w:p>
  </w:footnote>
  <w:footnote w:type="continuationSeparator" w:id="0">
    <w:p w:rsidR="00B02B88" w:rsidRDefault="00B02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A7E"/>
    <w:rsid w:val="0012594B"/>
    <w:rsid w:val="00476A7E"/>
    <w:rsid w:val="00551458"/>
    <w:rsid w:val="00B02B88"/>
    <w:rsid w:val="00D875B8"/>
    <w:rsid w:val="00D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F39F4365-4157-49C6-94C5-A45A4402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476A7E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Times New Roman" w:eastAsia="等线" w:hAnsi="Times New Roman" w:cs="Times New Roman" w:hint="eastAsia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476A7E"/>
    <w:rPr>
      <w:rFonts w:ascii="Times New Roman" w:eastAsia="等线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4</DocSecurity>
  <Lines>3</Lines>
  <Paragraphs>1</Paragraphs>
  <ScaleCrop>false</ScaleCrop>
  <Company>微软中国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2023-04-04T08:36:00Z</dcterms:created>
  <dcterms:modified xsi:type="dcterms:W3CDTF">2023-04-04T08:36:00Z</dcterms:modified>
</cp:coreProperties>
</file>